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34646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434646"/>
          <w:sz w:val="27"/>
          <w:szCs w:val="27"/>
          <w:lang w:val="en-US"/>
        </w:rPr>
        <w:t xml:space="preserve">CONSENT TO ARGON LASER </w:t>
      </w:r>
      <w:r>
        <w:rPr>
          <w:rFonts w:ascii="Arial" w:hAnsi="Arial" w:cs="Arial"/>
          <w:b/>
          <w:bCs/>
          <w:color w:val="434646"/>
          <w:sz w:val="27"/>
          <w:szCs w:val="27"/>
          <w:lang w:val="en-US"/>
        </w:rPr>
        <w:t>TREATMENT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34646"/>
          <w:sz w:val="27"/>
          <w:szCs w:val="27"/>
          <w:lang w:val="en-US"/>
        </w:rPr>
      </w:pP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r>
        <w:rPr>
          <w:rFonts w:ascii="Arial" w:hAnsi="Arial" w:cs="Arial"/>
          <w:color w:val="434646"/>
          <w:sz w:val="23"/>
          <w:szCs w:val="23"/>
          <w:lang w:val="en-US"/>
        </w:rPr>
        <w:t>Argon Laser surgery is intended to treat retinal conditions at the back of the eye.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r>
        <w:rPr>
          <w:rFonts w:ascii="Arial" w:hAnsi="Arial" w:cs="Arial"/>
          <w:color w:val="434646"/>
          <w:sz w:val="23"/>
          <w:szCs w:val="23"/>
          <w:lang w:val="en-US"/>
        </w:rPr>
        <w:t>Complications can arise from the procedure and these include: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r>
        <w:rPr>
          <w:rFonts w:ascii="Arial" w:hAnsi="Arial" w:cs="Arial"/>
          <w:color w:val="434646"/>
          <w:sz w:val="23"/>
          <w:szCs w:val="23"/>
          <w:lang w:val="en-US"/>
        </w:rPr>
        <w:t>1) Failure of the condition to respond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r>
        <w:rPr>
          <w:rFonts w:ascii="Arial" w:hAnsi="Arial" w:cs="Arial"/>
          <w:color w:val="434646"/>
          <w:sz w:val="23"/>
          <w:szCs w:val="23"/>
          <w:lang w:val="en-US"/>
        </w:rPr>
        <w:t>2) Permanent loss of vision if the laser strikes the fovea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r>
        <w:rPr>
          <w:rFonts w:ascii="Arial" w:hAnsi="Arial" w:cs="Arial"/>
          <w:color w:val="434646"/>
          <w:sz w:val="23"/>
          <w:szCs w:val="23"/>
          <w:lang w:val="en-US"/>
        </w:rPr>
        <w:t>3) Temporary loss of vision from inflammation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r>
        <w:rPr>
          <w:rFonts w:ascii="Arial" w:hAnsi="Arial" w:cs="Arial"/>
          <w:color w:val="434646"/>
          <w:sz w:val="23"/>
          <w:szCs w:val="23"/>
          <w:lang w:val="en-US"/>
        </w:rPr>
        <w:t>4) The need for repeat laser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r>
        <w:rPr>
          <w:rFonts w:ascii="Arial" w:hAnsi="Arial" w:cs="Arial"/>
          <w:color w:val="434646"/>
          <w:sz w:val="23"/>
          <w:szCs w:val="23"/>
          <w:lang w:val="en-US"/>
        </w:rPr>
        <w:t>5) It may cause bleeding at the back of the eye with temporary visual loss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36363"/>
          <w:sz w:val="23"/>
          <w:szCs w:val="23"/>
          <w:lang w:val="en-US"/>
        </w:rPr>
      </w:pPr>
      <w:r>
        <w:rPr>
          <w:rFonts w:ascii="Arial" w:hAnsi="Arial" w:cs="Arial"/>
          <w:color w:val="434646"/>
          <w:sz w:val="23"/>
          <w:szCs w:val="23"/>
          <w:lang w:val="en-US"/>
        </w:rPr>
        <w:t>The patient will be given anaesthetic and dilating drops before the procedure</w:t>
      </w:r>
      <w:r>
        <w:rPr>
          <w:rFonts w:ascii="Arial" w:hAnsi="Arial" w:cs="Arial"/>
          <w:color w:val="636363"/>
          <w:sz w:val="23"/>
          <w:szCs w:val="23"/>
          <w:lang w:val="en-US"/>
        </w:rPr>
        <w:t>.</w:t>
      </w:r>
    </w:p>
    <w:p w:rsidR="00424A22" w:rsidRP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r>
        <w:rPr>
          <w:rFonts w:ascii="Arial" w:hAnsi="Arial" w:cs="Arial"/>
          <w:color w:val="434646"/>
          <w:sz w:val="23"/>
          <w:szCs w:val="23"/>
          <w:lang w:val="en-US"/>
        </w:rPr>
        <w:t>In signing this consent I acknowledge that Dr Saloojee has explained the risks of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r>
        <w:rPr>
          <w:rFonts w:ascii="Arial" w:hAnsi="Arial" w:cs="Arial"/>
          <w:color w:val="434646"/>
          <w:sz w:val="23"/>
          <w:szCs w:val="23"/>
          <w:lang w:val="en-US"/>
        </w:rPr>
        <w:t>Argon Laser surgery to me and answered my questions pertaining to the procedure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proofErr w:type="gramStart"/>
      <w:r>
        <w:rPr>
          <w:rFonts w:ascii="Arial" w:hAnsi="Arial" w:cs="Arial"/>
          <w:color w:val="434646"/>
          <w:sz w:val="23"/>
          <w:szCs w:val="23"/>
          <w:lang w:val="en-US"/>
        </w:rPr>
        <w:t>and</w:t>
      </w:r>
      <w:proofErr w:type="gramEnd"/>
      <w:r>
        <w:rPr>
          <w:rFonts w:ascii="Arial" w:hAnsi="Arial" w:cs="Arial"/>
          <w:color w:val="434646"/>
          <w:sz w:val="23"/>
          <w:szCs w:val="23"/>
          <w:lang w:val="en-US"/>
        </w:rPr>
        <w:t xml:space="preserve"> explained the possible risks of not having the laser treatment. I understand that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proofErr w:type="gramStart"/>
      <w:r>
        <w:rPr>
          <w:rFonts w:ascii="Arial" w:hAnsi="Arial" w:cs="Arial"/>
          <w:color w:val="434646"/>
          <w:sz w:val="23"/>
          <w:szCs w:val="23"/>
          <w:lang w:val="en-US"/>
        </w:rPr>
        <w:t>it</w:t>
      </w:r>
      <w:proofErr w:type="gramEnd"/>
      <w:r>
        <w:rPr>
          <w:rFonts w:ascii="Arial" w:hAnsi="Arial" w:cs="Arial"/>
          <w:color w:val="434646"/>
          <w:sz w:val="23"/>
          <w:szCs w:val="23"/>
          <w:lang w:val="en-US"/>
        </w:rPr>
        <w:t xml:space="preserve"> is impossible for me to be informed of every conceivable complication that may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proofErr w:type="gramStart"/>
      <w:r>
        <w:rPr>
          <w:rFonts w:ascii="Arial" w:hAnsi="Arial" w:cs="Arial"/>
          <w:color w:val="434646"/>
          <w:sz w:val="23"/>
          <w:szCs w:val="23"/>
          <w:lang w:val="en-US"/>
        </w:rPr>
        <w:t>occur</w:t>
      </w:r>
      <w:proofErr w:type="gramEnd"/>
      <w:r>
        <w:rPr>
          <w:rFonts w:ascii="Arial" w:hAnsi="Arial" w:cs="Arial"/>
          <w:color w:val="434646"/>
          <w:sz w:val="23"/>
          <w:szCs w:val="23"/>
          <w:lang w:val="en-US"/>
        </w:rPr>
        <w:t>.</w:t>
      </w: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</w:p>
    <w:p w:rsidR="00424A22" w:rsidRDefault="00424A22" w:rsidP="00424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6"/>
          <w:sz w:val="23"/>
          <w:szCs w:val="23"/>
          <w:lang w:val="en-US"/>
        </w:rPr>
      </w:pPr>
      <w:r>
        <w:rPr>
          <w:rFonts w:ascii="Arial" w:hAnsi="Arial" w:cs="Arial"/>
          <w:color w:val="434646"/>
          <w:sz w:val="23"/>
          <w:szCs w:val="23"/>
          <w:lang w:val="en-US"/>
        </w:rPr>
        <w:t>I hereby consent to Dr Saloojee performing Argon Laser on my eye.</w:t>
      </w:r>
    </w:p>
    <w:p w:rsidR="00803654" w:rsidRDefault="00424A22" w:rsidP="00424A22">
      <w:bookmarkStart w:id="0" w:name="_GoBack"/>
      <w:bookmarkEnd w:id="0"/>
    </w:p>
    <w:sectPr w:rsidR="00803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22"/>
    <w:rsid w:val="00145DC7"/>
    <w:rsid w:val="00424A22"/>
    <w:rsid w:val="006615B4"/>
    <w:rsid w:val="0067335C"/>
    <w:rsid w:val="008667A0"/>
    <w:rsid w:val="00A34A05"/>
    <w:rsid w:val="00AF4040"/>
    <w:rsid w:val="00C0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DDC45-7B2B-4055-85AC-D276E766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</dc:creator>
  <cp:keywords/>
  <dc:description/>
  <cp:lastModifiedBy>Faye</cp:lastModifiedBy>
  <cp:revision>1</cp:revision>
  <dcterms:created xsi:type="dcterms:W3CDTF">2014-12-02T12:25:00Z</dcterms:created>
  <dcterms:modified xsi:type="dcterms:W3CDTF">2014-12-02T12:27:00Z</dcterms:modified>
</cp:coreProperties>
</file>